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493" w:type="dxa"/>
        <w:jc w:val="center"/>
        <w:tblInd w:w="0" w:type="dxa"/>
        <w:tblLook w:val="04A0" w:firstRow="1" w:lastRow="0" w:firstColumn="1" w:lastColumn="0" w:noHBand="0" w:noVBand="1"/>
      </w:tblPr>
      <w:tblGrid>
        <w:gridCol w:w="9493"/>
      </w:tblGrid>
      <w:tr w:rsidR="00361D1D" w:rsidTr="003350B3">
        <w:trPr>
          <w:trHeight w:val="472"/>
          <w:jc w:val="center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61D1D" w:rsidRDefault="00361D1D" w:rsidP="00361D1D">
            <w:pPr>
              <w:widowControl/>
              <w:suppressAutoHyphens w:val="0"/>
              <w:ind w:left="0"/>
              <w:jc w:val="center"/>
              <w:rPr>
                <w:rFonts w:ascii="Arial Narrow" w:hAnsi="Arial Narrow" w:cs="Liberation Serif"/>
                <w:b/>
                <w:cap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 Narrow" w:hAnsi="Arial Narrow" w:cs="Liberation Serif"/>
                <w:b/>
                <w:caps/>
              </w:rPr>
              <w:t>OBOWIĄZEK INFORMACYJNY – świadczenia pomocy matrialnej</w:t>
            </w:r>
          </w:p>
        </w:tc>
      </w:tr>
      <w:tr w:rsidR="00361D1D" w:rsidTr="00361D1D">
        <w:trPr>
          <w:trHeight w:val="6455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61D1D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b/>
                <w:sz w:val="22"/>
                <w:szCs w:val="22"/>
              </w:rPr>
            </w:pP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Administrator danych</w:t>
            </w:r>
          </w:p>
          <w:p w:rsidR="00361D1D" w:rsidRPr="00E61F30" w:rsidRDefault="00361D1D" w:rsidP="003350B3">
            <w:pPr>
              <w:pStyle w:val="Teksttreci20"/>
              <w:tabs>
                <w:tab w:val="left" w:pos="457"/>
              </w:tabs>
              <w:spacing w:line="240" w:lineRule="auto"/>
              <w:ind w:left="459"/>
              <w:jc w:val="both"/>
              <w:rPr>
                <w:rStyle w:val="Pogrubienie"/>
                <w:rFonts w:ascii="Arial Narrow" w:hAnsi="Arial Narrow"/>
                <w:i w:val="0"/>
                <w:color w:val="000000"/>
              </w:rPr>
            </w:pPr>
            <w:r w:rsidRPr="00E61F30">
              <w:rPr>
                <w:rFonts w:ascii="Arial Narrow" w:hAnsi="Arial Narrow"/>
              </w:rPr>
              <w:t xml:space="preserve">Administratorem, czyli podmiotem decydującym o tym, które dane osobowe będą przetwarzane oraz w jakim celu i jakim sposobem, jest </w:t>
            </w:r>
            <w:r w:rsidRPr="00E61F30">
              <w:rPr>
                <w:rStyle w:val="Pogrubienie"/>
                <w:rFonts w:ascii="Arial Narrow" w:hAnsi="Arial Narrow"/>
                <w:color w:val="000000"/>
              </w:rPr>
              <w:t xml:space="preserve">Miejski Ośrodek Pomocy Społecznej w Helu z siedzibą przy ul. Wiejskiej 50,  </w:t>
            </w:r>
            <w:r w:rsidRPr="00E61F30">
              <w:rPr>
                <w:rStyle w:val="Pogrubienie"/>
                <w:rFonts w:ascii="Arial Narrow" w:hAnsi="Arial Narrow"/>
                <w:color w:val="000000"/>
              </w:rPr>
              <w:br/>
              <w:t xml:space="preserve">Hel 84-150; nr telefonu  (58) 677-72-54;  e-mail:  </w:t>
            </w:r>
            <w:hyperlink r:id="rId5" w:history="1">
              <w:r w:rsidRPr="00E61F30">
                <w:rPr>
                  <w:rStyle w:val="Hipercze"/>
                  <w:rFonts w:ascii="Arial Narrow" w:hAnsi="Arial Narrow" w:cs="Arial"/>
                  <w:i/>
                </w:rPr>
                <w:t>kontakt@mopshel.pl</w:t>
              </w:r>
            </w:hyperlink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Inspektor ochrony danych</w:t>
            </w:r>
          </w:p>
          <w:p w:rsidR="00361D1D" w:rsidRPr="003234D5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sz w:val="22"/>
                <w:szCs w:val="22"/>
              </w:rPr>
            </w:pPr>
            <w:r w:rsidRPr="003234D5">
              <w:rPr>
                <w:rFonts w:ascii="Arial Narrow" w:hAnsi="Arial Narrow"/>
                <w:sz w:val="22"/>
                <w:szCs w:val="22"/>
              </w:rPr>
              <w:t xml:space="preserve">We wszystkich sprawach dotyczących ochrony danych osobowych, macie Państwo prawo kontaktować się z naszym Inspektorem ochrony danych na adres mailowy: </w:t>
            </w:r>
            <w:hyperlink r:id="rId6" w:history="1">
              <w:r w:rsidRPr="003234D5">
                <w:rPr>
                  <w:rStyle w:val="Hipercze"/>
                  <w:rFonts w:ascii="Arial Narrow" w:hAnsi="Arial Narrow"/>
                  <w:sz w:val="22"/>
                  <w:szCs w:val="22"/>
                </w:rPr>
                <w:t>iod@gohel.pl</w:t>
              </w:r>
            </w:hyperlink>
            <w:r w:rsidRPr="003234D5">
              <w:rPr>
                <w:rFonts w:ascii="Arial Narrow" w:hAnsi="Arial Narrow"/>
                <w:sz w:val="22"/>
                <w:szCs w:val="22"/>
              </w:rPr>
              <w:t xml:space="preserve"> .</w:t>
            </w: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Cel przetwarzania</w:t>
            </w:r>
          </w:p>
          <w:p w:rsidR="00361D1D" w:rsidRPr="00361D1D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b/>
                <w:sz w:val="22"/>
                <w:szCs w:val="22"/>
              </w:rPr>
            </w:pPr>
            <w:r w:rsidRPr="00361D1D">
              <w:rPr>
                <w:rFonts w:ascii="Arial Narrow" w:hAnsi="Arial Narrow"/>
                <w:sz w:val="22"/>
                <w:szCs w:val="22"/>
              </w:rPr>
              <w:t xml:space="preserve">Celem przetwarzania </w:t>
            </w:r>
            <w:bookmarkStart w:id="1" w:name="_Hlk7350689"/>
            <w:r w:rsidRPr="00361D1D">
              <w:rPr>
                <w:rFonts w:ascii="Arial Narrow" w:hAnsi="Arial Narrow"/>
                <w:sz w:val="22"/>
                <w:szCs w:val="22"/>
              </w:rPr>
              <w:t xml:space="preserve">Państwa danych osobowych </w:t>
            </w:r>
            <w:bookmarkEnd w:id="1"/>
            <w:r w:rsidRPr="00361D1D">
              <w:rPr>
                <w:rFonts w:ascii="Arial Narrow" w:hAnsi="Arial Narrow"/>
                <w:sz w:val="22"/>
                <w:szCs w:val="22"/>
              </w:rPr>
              <w:t xml:space="preserve">jest postępowanie administracyjne w sprawie </w:t>
            </w:r>
            <w:r w:rsidRPr="00361D1D">
              <w:rPr>
                <w:rStyle w:val="Pogrubienie"/>
                <w:rFonts w:ascii="Arial Narrow" w:hAnsi="Arial Narrow"/>
                <w:iCs/>
                <w:color w:val="000000"/>
                <w:sz w:val="22"/>
                <w:szCs w:val="22"/>
              </w:rPr>
              <w:t>przyznania świadczenia pomocy materialnej o charakterze socjalnym</w:t>
            </w: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Podstawa przetwarzania danych</w:t>
            </w:r>
          </w:p>
          <w:p w:rsidR="00361D1D" w:rsidRPr="00E61F30" w:rsidRDefault="00361D1D" w:rsidP="003350B3">
            <w:pPr>
              <w:pStyle w:val="Teksttreci20"/>
              <w:tabs>
                <w:tab w:val="left" w:pos="457"/>
              </w:tabs>
              <w:spacing w:line="240" w:lineRule="auto"/>
              <w:ind w:left="459"/>
              <w:jc w:val="both"/>
              <w:rPr>
                <w:rFonts w:ascii="Arial Narrow" w:hAnsi="Arial Narrow" w:cs="SourceSansPro-Regular"/>
              </w:rPr>
            </w:pPr>
            <w:r w:rsidRPr="00E61F30">
              <w:rPr>
                <w:rFonts w:ascii="Arial Narrow" w:hAnsi="Arial Narrow"/>
              </w:rPr>
              <w:t>Państwa dane osobowe pr</w:t>
            </w:r>
            <w:r>
              <w:rPr>
                <w:rFonts w:ascii="Arial Narrow" w:hAnsi="Arial Narrow"/>
              </w:rPr>
              <w:t>zetwarzamy na podstawie przepisów</w:t>
            </w:r>
            <w:r w:rsidRPr="00E61F30">
              <w:rPr>
                <w:rFonts w:ascii="Arial Narrow" w:hAnsi="Arial Narrow"/>
              </w:rPr>
              <w:t xml:space="preserve"> prawa </w:t>
            </w:r>
            <w:r>
              <w:rPr>
                <w:rFonts w:ascii="Arial Narrow" w:hAnsi="Arial Narrow"/>
              </w:rPr>
              <w:t>wskazanych</w:t>
            </w:r>
            <w:r w:rsidRPr="00E61F30">
              <w:rPr>
                <w:rFonts w:ascii="Arial Narrow" w:hAnsi="Arial Narrow"/>
              </w:rPr>
              <w:t xml:space="preserve"> w ustawie o </w:t>
            </w:r>
            <w:r>
              <w:rPr>
                <w:rFonts w:ascii="Arial Narrow" w:hAnsi="Arial Narrow"/>
              </w:rPr>
              <w:t>systemie oświaty.</w:t>
            </w:r>
            <w:r w:rsidRPr="00E61F30">
              <w:rPr>
                <w:rFonts w:ascii="Arial Narrow" w:hAnsi="Arial Narrow"/>
              </w:rPr>
              <w:t xml:space="preserve">  </w:t>
            </w: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Okres przechowywania danych</w:t>
            </w:r>
          </w:p>
          <w:p w:rsidR="00361D1D" w:rsidRPr="003234D5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sz w:val="22"/>
                <w:szCs w:val="22"/>
              </w:rPr>
            </w:pPr>
            <w:r w:rsidRPr="003234D5">
              <w:rPr>
                <w:rFonts w:ascii="Arial Narrow" w:hAnsi="Arial Narrow"/>
                <w:sz w:val="22"/>
                <w:szCs w:val="22"/>
              </w:rPr>
              <w:t>Państwa d</w:t>
            </w:r>
            <w:r w:rsidRPr="003234D5">
              <w:rPr>
                <w:rFonts w:ascii="Arial Narrow" w:eastAsia="Calibri" w:hAnsi="Arial Narrow" w:cs="SourceSansPro-Regular"/>
                <w:sz w:val="22"/>
                <w:szCs w:val="22"/>
                <w:lang w:eastAsia="en-US"/>
              </w:rPr>
              <w:t>ane osobowe będą przetwarzane na podstawie przepisów prawa</w:t>
            </w:r>
            <w:r w:rsidRPr="003234D5">
              <w:rPr>
                <w:rFonts w:ascii="Arial Narrow" w:hAnsi="Arial Narrow" w:cs="Arial"/>
                <w:sz w:val="22"/>
                <w:szCs w:val="22"/>
              </w:rPr>
              <w:t xml:space="preserve"> przez okres </w:t>
            </w:r>
            <w:r w:rsidRPr="008F028A">
              <w:rPr>
                <w:rFonts w:ascii="Arial Narrow" w:hAnsi="Arial Narrow" w:cs="Arial"/>
                <w:sz w:val="22"/>
                <w:szCs w:val="22"/>
              </w:rPr>
              <w:t>10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lat</w:t>
            </w:r>
            <w:r w:rsidRPr="003234D5">
              <w:rPr>
                <w:rFonts w:ascii="Arial Narrow" w:hAnsi="Arial Narrow" w:cs="Arial"/>
                <w:sz w:val="22"/>
                <w:szCs w:val="22"/>
              </w:rPr>
              <w:t xml:space="preserve"> zgodnie </w:t>
            </w:r>
            <w:r w:rsidRPr="003234D5">
              <w:rPr>
                <w:rFonts w:ascii="Arial Narrow" w:hAnsi="Arial Narrow" w:cs="Arial"/>
                <w:sz w:val="22"/>
                <w:szCs w:val="22"/>
              </w:rPr>
              <w:br/>
              <w:t>z obowiązującą Instrukcją Kancelaryjną.</w:t>
            </w: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Odbiorcy danych</w:t>
            </w:r>
          </w:p>
          <w:p w:rsidR="00361D1D" w:rsidRPr="003234D5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eastAsiaTheme="minorHAnsi" w:hAnsi="Arial Narrow" w:cs="SourceSansPro-Regular"/>
                <w:sz w:val="22"/>
                <w:szCs w:val="22"/>
                <w:lang w:eastAsia="en-US"/>
              </w:rPr>
              <w:t>Państwa d</w:t>
            </w:r>
            <w:r w:rsidRPr="003234D5">
              <w:rPr>
                <w:rFonts w:ascii="Arial Narrow" w:hAnsi="Arial Narrow"/>
                <w:sz w:val="22"/>
                <w:szCs w:val="22"/>
              </w:rPr>
              <w:t>ane osobowe mogą być udostępniane tylko podmiotom na podstawie przepisów prawa oraz podmiotom realizującym zadania administratora na podstawie umów cywilnoprawnych.</w:t>
            </w:r>
            <w:r w:rsidRPr="003234D5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  <w:p w:rsidR="00361D1D" w:rsidRPr="003234D5" w:rsidRDefault="00361D1D" w:rsidP="00361D1D">
            <w:pPr>
              <w:pStyle w:val="Akapitzlist"/>
              <w:numPr>
                <w:ilvl w:val="0"/>
                <w:numId w:val="1"/>
              </w:numPr>
              <w:tabs>
                <w:tab w:val="left" w:pos="457"/>
              </w:tabs>
              <w:ind w:left="459" w:hanging="283"/>
              <w:rPr>
                <w:rFonts w:ascii="Arial Narrow" w:hAnsi="Arial Narrow"/>
                <w:b/>
                <w:sz w:val="22"/>
                <w:szCs w:val="22"/>
              </w:rPr>
            </w:pPr>
            <w:r w:rsidRPr="003234D5">
              <w:rPr>
                <w:rFonts w:ascii="Arial Narrow" w:hAnsi="Arial Narrow"/>
                <w:b/>
                <w:sz w:val="22"/>
                <w:szCs w:val="22"/>
              </w:rPr>
              <w:t>Prawa osób</w:t>
            </w:r>
          </w:p>
          <w:p w:rsidR="00361D1D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cs="Liberation Serif"/>
              </w:rPr>
            </w:pPr>
            <w:r w:rsidRPr="003234D5">
              <w:rPr>
                <w:rFonts w:ascii="Arial Narrow" w:hAnsi="Arial Narrow"/>
                <w:sz w:val="22"/>
                <w:szCs w:val="22"/>
              </w:rPr>
              <w:t xml:space="preserve">Macie Państwo prawo do: ochrony swoich danych osobowych, dostępu do nich, uzyskania ich kopii, sprostowania lub ograniczenia ich przetwarzania, </w:t>
            </w:r>
            <w:r w:rsidRPr="003234D5">
              <w:rPr>
                <w:rFonts w:ascii="Arial Narrow" w:hAnsi="Arial Narrow" w:cs="Arial"/>
                <w:sz w:val="22"/>
                <w:szCs w:val="22"/>
              </w:rPr>
              <w:t>prawo do sprzeciwu wobec przetwarzania</w:t>
            </w:r>
            <w:r w:rsidRPr="003234D5">
              <w:rPr>
                <w:rFonts w:ascii="Arial Narrow" w:hAnsi="Arial Narrow"/>
                <w:sz w:val="22"/>
                <w:szCs w:val="22"/>
              </w:rPr>
              <w:t xml:space="preserve"> oraz prawo wniesienia skargi do Prezesa Urzędu Ochrony Danych Osobowych (ul. Stawki 2, 00-193 Warszawa, </w:t>
            </w:r>
            <w:r w:rsidRPr="003234D5">
              <w:rPr>
                <w:rFonts w:ascii="Arial Narrow" w:hAnsi="Arial Narrow"/>
                <w:sz w:val="22"/>
                <w:szCs w:val="22"/>
              </w:rPr>
              <w:br/>
              <w:t>e-mail:</w:t>
            </w:r>
            <w:hyperlink r:id="rId7" w:history="1">
              <w:r w:rsidRPr="003234D5">
                <w:rPr>
                  <w:rStyle w:val="Hipercze"/>
                  <w:rFonts w:ascii="Arial Narrow" w:hAnsi="Arial Narrow"/>
                  <w:sz w:val="22"/>
                  <w:szCs w:val="22"/>
                </w:rPr>
                <w:t>kancelaria@uodo.gov.pl</w:t>
              </w:r>
            </w:hyperlink>
            <w:r w:rsidRPr="003234D5">
              <w:rPr>
                <w:rFonts w:ascii="Arial Narrow" w:hAnsi="Arial Narrow"/>
                <w:sz w:val="22"/>
                <w:szCs w:val="22"/>
              </w:rPr>
              <w:t>).</w:t>
            </w:r>
          </w:p>
        </w:tc>
      </w:tr>
      <w:tr w:rsidR="00361D1D" w:rsidTr="003350B3">
        <w:trPr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361D1D" w:rsidRDefault="00361D1D" w:rsidP="003350B3">
            <w:pPr>
              <w:pStyle w:val="Akapitzlist"/>
              <w:tabs>
                <w:tab w:val="left" w:pos="457"/>
              </w:tabs>
              <w:ind w:left="459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</w:tbl>
    <w:p w:rsidR="00093B67" w:rsidRDefault="00093B67"/>
    <w:sectPr w:rsidR="00093B67" w:rsidSect="0032068A">
      <w:pgSz w:w="11906" w:h="16838"/>
      <w:pgMar w:top="1418" w:right="1418" w:bottom="1418" w:left="1985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ourceSansPro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11B08"/>
    <w:multiLevelType w:val="hybridMultilevel"/>
    <w:tmpl w:val="7972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D1D"/>
    <w:rsid w:val="00093B67"/>
    <w:rsid w:val="0032068A"/>
    <w:rsid w:val="00361D1D"/>
    <w:rsid w:val="00AD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138EE-1072-419C-8659-66FBBDCA6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361D1D"/>
    <w:pPr>
      <w:widowControl w:val="0"/>
      <w:suppressAutoHyphens/>
      <w:spacing w:after="0" w:line="240" w:lineRule="auto"/>
      <w:ind w:left="397"/>
      <w:jc w:val="both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61D1D"/>
    <w:rPr>
      <w:color w:val="0563C1" w:themeColor="hyperlink"/>
      <w:u w:val="single"/>
    </w:rPr>
  </w:style>
  <w:style w:type="character" w:customStyle="1" w:styleId="Teksttreci2">
    <w:name w:val="Tekst treści (2)_"/>
    <w:link w:val="Teksttreci20"/>
    <w:uiPriority w:val="99"/>
    <w:locked/>
    <w:rsid w:val="00361D1D"/>
    <w:rPr>
      <w:rFonts w:ascii="Times New Roman" w:hAnsi="Times New Roman"/>
      <w:shd w:val="clear" w:color="auto" w:fill="FFFFFF"/>
    </w:rPr>
  </w:style>
  <w:style w:type="character" w:styleId="Pogrubienie">
    <w:name w:val="Strong"/>
    <w:aliases w:val="Tekst treści (2) + Arial,8 pt,Kursywa1,Kursywa"/>
    <w:basedOn w:val="Domylnaczcionkaakapitu"/>
    <w:uiPriority w:val="99"/>
    <w:qFormat/>
    <w:rsid w:val="00361D1D"/>
    <w:rPr>
      <w:rFonts w:ascii="Arial" w:hAnsi="Arial" w:cs="Times New Roman"/>
      <w:i/>
      <w:sz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361D1D"/>
    <w:pPr>
      <w:shd w:val="clear" w:color="auto" w:fill="FFFFFF"/>
      <w:suppressAutoHyphens w:val="0"/>
      <w:spacing w:line="240" w:lineRule="atLeast"/>
      <w:ind w:left="0"/>
      <w:jc w:val="left"/>
    </w:pPr>
    <w:rPr>
      <w:rFonts w:ascii="Times New Roman" w:eastAsiaTheme="minorHAnsi" w:hAnsi="Times New Roman" w:cstheme="minorBidi"/>
      <w:kern w:val="0"/>
      <w:sz w:val="22"/>
      <w:szCs w:val="22"/>
      <w:lang w:eastAsia="en-US" w:bidi="ar-SA"/>
    </w:rPr>
  </w:style>
  <w:style w:type="paragraph" w:styleId="Akapitzlist">
    <w:name w:val="List Paragraph"/>
    <w:basedOn w:val="Normalny"/>
    <w:uiPriority w:val="34"/>
    <w:qFormat/>
    <w:rsid w:val="00361D1D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361D1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1D1D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D1D"/>
    <w:rPr>
      <w:rFonts w:ascii="Segoe UI" w:eastAsia="SimSun" w:hAnsi="Segoe UI" w:cs="Mangal"/>
      <w:kern w:val="2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gohel.pl" TargetMode="External"/><Relationship Id="rId5" Type="http://schemas.openxmlformats.org/officeDocument/2006/relationships/hyperlink" Target="mailto:kontakt@mopshel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aosiewala</cp:lastModifiedBy>
  <cp:revision>2</cp:revision>
  <cp:lastPrinted>2019-09-09T10:34:00Z</cp:lastPrinted>
  <dcterms:created xsi:type="dcterms:W3CDTF">2019-09-09T10:55:00Z</dcterms:created>
  <dcterms:modified xsi:type="dcterms:W3CDTF">2019-09-09T10:55:00Z</dcterms:modified>
</cp:coreProperties>
</file>